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B21F3">
      <w:pPr>
        <w:shd w:val="clear" w:color="auto" w:fill="FFFFFF"/>
        <w:spacing w:before="274"/>
        <w:ind w:left="14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000000" w:rsidRDefault="002B21F3">
      <w:pPr>
        <w:shd w:val="clear" w:color="auto" w:fill="FFFFFF"/>
        <w:ind w:left="739"/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учебного оборудования для подготовки трактористов категории «ВСЕ»</w:t>
      </w:r>
    </w:p>
    <w:p w:rsidR="00000000" w:rsidRPr="002B21F3" w:rsidRDefault="002B21F3">
      <w:pPr>
        <w:shd w:val="clear" w:color="auto" w:fill="FFFFFF"/>
        <w:tabs>
          <w:tab w:val="left" w:pos="182"/>
        </w:tabs>
        <w:spacing w:before="283" w:line="216" w:lineRule="exact"/>
        <w:ind w:left="72" w:right="6931"/>
        <w:rPr>
          <w:b/>
        </w:rPr>
      </w:pPr>
      <w:r w:rsidRPr="002B21F3">
        <w:rPr>
          <w:rFonts w:ascii="Times New Roman" w:hAnsi="Times New Roman" w:cs="Times New Roman"/>
          <w:b/>
          <w:i/>
          <w:iCs/>
          <w:spacing w:val="-22"/>
          <w:sz w:val="18"/>
          <w:szCs w:val="18"/>
          <w:lang w:val="en-US"/>
        </w:rPr>
        <w:t>1.</w:t>
      </w:r>
      <w:r w:rsidRPr="002B21F3">
        <w:rPr>
          <w:rFonts w:ascii="Times New Roman" w:hAnsi="Times New Roman" w:cs="Times New Roman"/>
          <w:b/>
          <w:i/>
          <w:iCs/>
          <w:sz w:val="18"/>
          <w:szCs w:val="18"/>
          <w:lang w:val="en-US"/>
        </w:rPr>
        <w:tab/>
      </w:r>
      <w:r w:rsidRPr="002B21F3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Оснащение кабинетов</w:t>
      </w:r>
      <w:r w:rsidRPr="002B21F3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br/>
      </w:r>
      <w:r w:rsidRPr="002B21F3">
        <w:rPr>
          <w:rFonts w:ascii="Times New Roman" w:eastAsia="Times New Roman" w:hAnsi="Times New Roman" w:cs="Times New Roman"/>
          <w:b/>
          <w:sz w:val="18"/>
          <w:szCs w:val="18"/>
        </w:rPr>
        <w:t>1.</w:t>
      </w:r>
      <w:r w:rsidRPr="002B21F3">
        <w:rPr>
          <w:rFonts w:ascii="Times New Roman" w:eastAsia="Times New Roman" w:hAnsi="Times New Roman" w:cs="Times New Roman"/>
          <w:b/>
          <w:sz w:val="18"/>
          <w:szCs w:val="18"/>
        </w:rPr>
        <w:t xml:space="preserve"> Кабинет «Тракторы»</w:t>
      </w:r>
    </w:p>
    <w:p w:rsidR="00000000" w:rsidRDefault="002B21F3" w:rsidP="002B21F3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216" w:lineRule="exact"/>
        <w:ind w:left="24"/>
        <w:rPr>
          <w:rFonts w:ascii="Times New Roman" w:hAnsi="Times New Roman" w:cs="Times New Roman"/>
          <w:spacing w:val="-1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Двигатель с навесным оборудованием в разрезе на безопасной стойке</w:t>
      </w:r>
    </w:p>
    <w:p w:rsidR="00000000" w:rsidRDefault="002B21F3" w:rsidP="002B21F3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206" w:lineRule="exact"/>
        <w:ind w:left="24"/>
        <w:rPr>
          <w:rFonts w:ascii="Times New Roman" w:hAnsi="Times New Roman" w:cs="Times New Roman"/>
          <w:spacing w:val="-1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Коробка передач, раздаточная коробка,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ходоуменьшители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- в разрезе</w:t>
      </w:r>
    </w:p>
    <w:p w:rsidR="00000000" w:rsidRDefault="002B21F3" w:rsidP="002B21F3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206" w:lineRule="exact"/>
        <w:ind w:left="24"/>
        <w:rPr>
          <w:rFonts w:ascii="Times New Roman" w:hAnsi="Times New Roman" w:cs="Times New Roman"/>
          <w:spacing w:val="-11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Ведущие мосты в разрезе</w:t>
      </w:r>
    </w:p>
    <w:p w:rsidR="00000000" w:rsidRDefault="002B21F3" w:rsidP="002B21F3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206" w:lineRule="exact"/>
        <w:ind w:left="24"/>
        <w:rPr>
          <w:rFonts w:ascii="Times New Roman" w:hAnsi="Times New Roman" w:cs="Times New Roman"/>
          <w:spacing w:val="-11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Набор деталей кривошипно-шатунного механизма</w:t>
      </w:r>
    </w:p>
    <w:p w:rsidR="00000000" w:rsidRDefault="002B21F3" w:rsidP="002B21F3">
      <w:pPr>
        <w:numPr>
          <w:ilvl w:val="0"/>
          <w:numId w:val="1"/>
        </w:numPr>
        <w:shd w:val="clear" w:color="auto" w:fill="FFFFFF"/>
        <w:tabs>
          <w:tab w:val="left" w:pos="322"/>
        </w:tabs>
        <w:spacing w:line="206" w:lineRule="exact"/>
        <w:ind w:left="24"/>
        <w:rPr>
          <w:rFonts w:ascii="Times New Roman" w:hAnsi="Times New Roman" w:cs="Times New Roman"/>
          <w:spacing w:val="-1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Набор деталей газораспределительного механизма</w:t>
      </w:r>
    </w:p>
    <w:p w:rsidR="00000000" w:rsidRDefault="002B21F3">
      <w:pPr>
        <w:shd w:val="clear" w:color="auto" w:fill="FFFFFF"/>
        <w:tabs>
          <w:tab w:val="left" w:pos="370"/>
        </w:tabs>
        <w:spacing w:line="206" w:lineRule="exact"/>
        <w:ind w:left="24"/>
      </w:pPr>
      <w:r>
        <w:rPr>
          <w:rFonts w:ascii="Times New Roman" w:hAnsi="Times New Roman" w:cs="Times New Roman"/>
          <w:spacing w:val="-12"/>
          <w:sz w:val="18"/>
          <w:szCs w:val="18"/>
        </w:rPr>
        <w:t>1.6.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Набор деталей системы охлаждения</w:t>
      </w:r>
    </w:p>
    <w:p w:rsidR="00000000" w:rsidRDefault="002B21F3" w:rsidP="002B21F3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06" w:lineRule="exact"/>
        <w:ind w:left="29"/>
        <w:rPr>
          <w:rFonts w:ascii="Times New Roman" w:hAnsi="Times New Roman" w:cs="Times New Roman"/>
          <w:spacing w:val="-1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Набор деталей смазочной системы</w:t>
      </w:r>
    </w:p>
    <w:p w:rsidR="00000000" w:rsidRDefault="002B21F3" w:rsidP="002B21F3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06" w:lineRule="exact"/>
        <w:ind w:left="29"/>
        <w:rPr>
          <w:rFonts w:ascii="Times New Roman" w:hAnsi="Times New Roman" w:cs="Times New Roman"/>
          <w:spacing w:val="-13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Набор деталей системы питания</w:t>
      </w:r>
    </w:p>
    <w:p w:rsidR="00000000" w:rsidRDefault="002B21F3" w:rsidP="002B21F3">
      <w:pPr>
        <w:numPr>
          <w:ilvl w:val="0"/>
          <w:numId w:val="2"/>
        </w:numPr>
        <w:shd w:val="clear" w:color="auto" w:fill="FFFFFF"/>
        <w:tabs>
          <w:tab w:val="left" w:pos="374"/>
        </w:tabs>
        <w:spacing w:line="206" w:lineRule="exact"/>
        <w:ind w:left="29"/>
        <w:rPr>
          <w:rFonts w:ascii="Times New Roman" w:hAnsi="Times New Roman" w:cs="Times New Roman"/>
          <w:spacing w:val="-13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1"/>
          <w:sz w:val="18"/>
          <w:szCs w:val="18"/>
        </w:rPr>
        <w:t>Н</w:t>
      </w:r>
      <w:proofErr w:type="gramEnd"/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spacing w:val="-1"/>
          <w:sz w:val="18"/>
          <w:szCs w:val="18"/>
        </w:rPr>
        <w:t>б</w:t>
      </w:r>
      <w:r>
        <w:rPr>
          <w:rFonts w:ascii="Times New Roman" w:hAnsi="Times New Roman" w:cs="Times New Roman"/>
          <w:spacing w:val="-1"/>
          <w:sz w:val="18"/>
          <w:szCs w:val="18"/>
          <w:lang w:val="en-US"/>
        </w:rPr>
        <w:t>op</w:t>
      </w:r>
      <w:r w:rsidRPr="002B21F3"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деталей системы пуска вспомогательным бензиновым двигателем</w:t>
      </w:r>
    </w:p>
    <w:p w:rsidR="00000000" w:rsidRDefault="002B21F3">
      <w:pPr>
        <w:rPr>
          <w:rFonts w:ascii="Times New Roman" w:hAnsi="Times New Roman" w:cs="Times New Roman"/>
          <w:sz w:val="2"/>
          <w:szCs w:val="2"/>
        </w:rPr>
      </w:pPr>
    </w:p>
    <w:p w:rsidR="00000000" w:rsidRDefault="002B21F3" w:rsidP="002B21F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06" w:lineRule="exact"/>
        <w:ind w:left="24"/>
        <w:rPr>
          <w:rFonts w:ascii="Times New Roman" w:hAnsi="Times New Roman" w:cs="Times New Roman"/>
          <w:spacing w:val="-1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Набор деталей сцепления</w:t>
      </w:r>
    </w:p>
    <w:p w:rsidR="00000000" w:rsidRDefault="002B21F3" w:rsidP="002B21F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06" w:lineRule="exact"/>
        <w:ind w:left="24"/>
        <w:rPr>
          <w:rFonts w:ascii="Times New Roman" w:hAnsi="Times New Roman" w:cs="Times New Roman"/>
          <w:spacing w:val="-11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Набор деталей движителя гусеничного трактора</w:t>
      </w:r>
    </w:p>
    <w:p w:rsidR="00000000" w:rsidRDefault="002B21F3" w:rsidP="002B21F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06" w:lineRule="exact"/>
        <w:ind w:left="24"/>
        <w:rPr>
          <w:rFonts w:ascii="Times New Roman" w:hAnsi="Times New Roman" w:cs="Times New Roman"/>
          <w:spacing w:val="-9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Набор деталей рулевого управления</w:t>
      </w:r>
    </w:p>
    <w:p w:rsidR="00000000" w:rsidRDefault="002B21F3" w:rsidP="002B21F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06" w:lineRule="exact"/>
        <w:ind w:left="24"/>
        <w:rPr>
          <w:rFonts w:ascii="Times New Roman" w:hAnsi="Times New Roman" w:cs="Times New Roman"/>
          <w:spacing w:val="-10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Набор деталей тормозной системы</w:t>
      </w:r>
    </w:p>
    <w:p w:rsidR="00000000" w:rsidRDefault="002B21F3" w:rsidP="002B21F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06" w:lineRule="exact"/>
        <w:ind w:left="24"/>
        <w:rPr>
          <w:rFonts w:ascii="Times New Roman" w:hAnsi="Times New Roman" w:cs="Times New Roman"/>
          <w:spacing w:val="-9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Набор гидравлической навесной системы</w:t>
      </w:r>
    </w:p>
    <w:p w:rsidR="00000000" w:rsidRDefault="002B21F3" w:rsidP="002B21F3">
      <w:pPr>
        <w:numPr>
          <w:ilvl w:val="0"/>
          <w:numId w:val="3"/>
        </w:numPr>
        <w:shd w:val="clear" w:color="auto" w:fill="FFFFFF"/>
        <w:tabs>
          <w:tab w:val="left" w:pos="418"/>
        </w:tabs>
        <w:spacing w:line="206" w:lineRule="exact"/>
        <w:ind w:left="24"/>
        <w:rPr>
          <w:rFonts w:ascii="Times New Roman" w:hAnsi="Times New Roman" w:cs="Times New Roman"/>
          <w:spacing w:val="-11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2"/>
          <w:sz w:val="18"/>
          <w:szCs w:val="18"/>
        </w:rPr>
        <w:t>Н</w:t>
      </w:r>
      <w:proofErr w:type="gramEnd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>б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>op</w:t>
      </w:r>
      <w:r w:rsidRPr="002B21F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приборов и устр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ойств системы зажигания</w:t>
      </w:r>
    </w:p>
    <w:p w:rsidR="00000000" w:rsidRDefault="002B21F3" w:rsidP="002B21F3">
      <w:pPr>
        <w:numPr>
          <w:ilvl w:val="0"/>
          <w:numId w:val="3"/>
        </w:numPr>
        <w:shd w:val="clear" w:color="auto" w:fill="FFFFFF"/>
        <w:tabs>
          <w:tab w:val="left" w:pos="418"/>
        </w:tabs>
        <w:spacing w:before="5" w:line="206" w:lineRule="exact"/>
        <w:ind w:left="24"/>
        <w:rPr>
          <w:rFonts w:ascii="Times New Roman" w:hAnsi="Times New Roman" w:cs="Times New Roman"/>
          <w:spacing w:val="-11"/>
          <w:sz w:val="18"/>
          <w:szCs w:val="18"/>
        </w:rPr>
      </w:pPr>
      <w:proofErr w:type="gramStart"/>
      <w:r>
        <w:rPr>
          <w:rFonts w:ascii="Times New Roman" w:hAnsi="Times New Roman" w:cs="Times New Roman"/>
          <w:spacing w:val="-2"/>
          <w:sz w:val="18"/>
          <w:szCs w:val="18"/>
        </w:rPr>
        <w:t>Н</w:t>
      </w:r>
      <w:proofErr w:type="gramEnd"/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>б</w:t>
      </w:r>
      <w:r>
        <w:rPr>
          <w:rFonts w:ascii="Times New Roman" w:hAnsi="Times New Roman" w:cs="Times New Roman"/>
          <w:spacing w:val="-2"/>
          <w:sz w:val="18"/>
          <w:szCs w:val="18"/>
          <w:lang w:val="en-US"/>
        </w:rPr>
        <w:t>op</w:t>
      </w:r>
      <w:r w:rsidRPr="002B21F3"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приборов и устройств электрооборудования</w:t>
      </w:r>
    </w:p>
    <w:p w:rsidR="00000000" w:rsidRDefault="002B21F3">
      <w:pPr>
        <w:shd w:val="clear" w:color="auto" w:fill="FFFFFF"/>
        <w:tabs>
          <w:tab w:val="left" w:pos="499"/>
        </w:tabs>
        <w:spacing w:line="206" w:lineRule="exact"/>
        <w:ind w:left="29" w:right="730"/>
      </w:pPr>
      <w:r>
        <w:rPr>
          <w:rFonts w:ascii="Times New Roman" w:hAnsi="Times New Roman" w:cs="Times New Roman"/>
          <w:spacing w:val="-11"/>
          <w:sz w:val="18"/>
          <w:szCs w:val="18"/>
        </w:rPr>
        <w:t>1.17.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Учебно-наглядные пособия* «Принципиальные схемы устройства гусеничного и колесного тракторов»</w:t>
      </w:r>
      <w:r>
        <w:rPr>
          <w:rFonts w:ascii="Times New Roman" w:eastAsia="Times New Roman" w:hAnsi="Times New Roman" w:cs="Times New Roman"/>
          <w:sz w:val="18"/>
          <w:szCs w:val="18"/>
        </w:rPr>
        <w:br/>
        <w:t>1 18. Учебно-наглядные пособия по устройству изучаемых моделей тракторов*</w:t>
      </w:r>
    </w:p>
    <w:p w:rsidR="00000000" w:rsidRPr="002B21F3" w:rsidRDefault="002B21F3">
      <w:pPr>
        <w:shd w:val="clear" w:color="auto" w:fill="FFFFFF"/>
        <w:tabs>
          <w:tab w:val="left" w:pos="182"/>
        </w:tabs>
        <w:spacing w:before="221" w:line="211" w:lineRule="exact"/>
        <w:ind w:left="5"/>
        <w:rPr>
          <w:b/>
        </w:rPr>
      </w:pPr>
      <w:r w:rsidRPr="002B21F3">
        <w:rPr>
          <w:rFonts w:ascii="Times New Roman" w:hAnsi="Times New Roman" w:cs="Times New Roman"/>
          <w:b/>
          <w:i/>
          <w:iCs/>
          <w:spacing w:val="-8"/>
          <w:sz w:val="18"/>
          <w:szCs w:val="18"/>
        </w:rPr>
        <w:t>2.</w:t>
      </w:r>
      <w:r w:rsidRPr="002B21F3">
        <w:rPr>
          <w:rFonts w:ascii="Times New Roman" w:hAnsi="Times New Roman" w:cs="Times New Roman"/>
          <w:b/>
          <w:i/>
          <w:iCs/>
          <w:sz w:val="18"/>
          <w:szCs w:val="18"/>
        </w:rPr>
        <w:tab/>
      </w:r>
      <w:r w:rsidRPr="002B21F3">
        <w:rPr>
          <w:rFonts w:ascii="Times New Roman" w:eastAsia="Times New Roman" w:hAnsi="Times New Roman" w:cs="Times New Roman"/>
          <w:b/>
          <w:i/>
          <w:iCs/>
          <w:sz w:val="18"/>
          <w:szCs w:val="18"/>
        </w:rPr>
        <w:t>Кабинет «Техническое обслуживание и ремонт тракторов».</w:t>
      </w:r>
    </w:p>
    <w:p w:rsidR="00000000" w:rsidRDefault="002B21F3">
      <w:pPr>
        <w:shd w:val="clear" w:color="auto" w:fill="FFFFFF"/>
        <w:tabs>
          <w:tab w:val="left" w:pos="370"/>
        </w:tabs>
        <w:spacing w:line="211" w:lineRule="exact"/>
        <w:ind w:left="5"/>
      </w:pPr>
      <w:r>
        <w:rPr>
          <w:rFonts w:ascii="Times New Roman" w:hAnsi="Times New Roman" w:cs="Times New Roman"/>
          <w:i/>
          <w:iCs/>
          <w:spacing w:val="-7"/>
          <w:sz w:val="18"/>
          <w:szCs w:val="18"/>
        </w:rPr>
        <w:t>2.</w:t>
      </w:r>
      <w:r>
        <w:rPr>
          <w:rFonts w:ascii="Times New Roman" w:hAnsi="Times New Roman" w:cs="Times New Roman"/>
          <w:spacing w:val="-7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Учебно-наглядные пособия по техническому обслуживанию тракторов*</w:t>
      </w:r>
    </w:p>
    <w:p w:rsidR="00000000" w:rsidRDefault="002B21F3">
      <w:pPr>
        <w:shd w:val="clear" w:color="auto" w:fill="FFFFFF"/>
        <w:tabs>
          <w:tab w:val="left" w:pos="322"/>
        </w:tabs>
        <w:spacing w:line="211" w:lineRule="exact"/>
        <w:ind w:left="5"/>
      </w:pPr>
      <w:r>
        <w:rPr>
          <w:rFonts w:ascii="Times New Roman" w:hAnsi="Times New Roman" w:cs="Times New Roman"/>
          <w:spacing w:val="-7"/>
          <w:sz w:val="18"/>
          <w:szCs w:val="18"/>
        </w:rPr>
        <w:t>2.2.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Учебно-наглядные пособия по ремонту тракторов*</w:t>
      </w:r>
    </w:p>
    <w:p w:rsidR="00000000" w:rsidRDefault="002B21F3">
      <w:pPr>
        <w:shd w:val="clear" w:color="auto" w:fill="FFFFFF"/>
        <w:spacing w:before="221" w:line="206" w:lineRule="exact"/>
        <w:ind w:left="24"/>
        <w:jc w:val="center"/>
      </w:pPr>
      <w:r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18"/>
          <w:szCs w:val="18"/>
        </w:rPr>
        <w:t>Оснащение лаборатории</w:t>
      </w:r>
    </w:p>
    <w:p w:rsidR="00000000" w:rsidRDefault="002B21F3">
      <w:pPr>
        <w:shd w:val="clear" w:color="auto" w:fill="FFFFFF"/>
        <w:spacing w:before="10" w:line="206" w:lineRule="exact"/>
        <w:ind w:left="24"/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1.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Лаборатория «Тракторы»</w:t>
      </w:r>
    </w:p>
    <w:p w:rsidR="00000000" w:rsidRDefault="002B21F3" w:rsidP="002B21F3">
      <w:pPr>
        <w:numPr>
          <w:ilvl w:val="0"/>
          <w:numId w:val="4"/>
        </w:numPr>
        <w:shd w:val="clear" w:color="auto" w:fill="FFFFFF"/>
        <w:tabs>
          <w:tab w:val="left" w:pos="326"/>
        </w:tabs>
        <w:spacing w:line="206" w:lineRule="exact"/>
        <w:ind w:left="24"/>
        <w:rPr>
          <w:rFonts w:ascii="Times New Roman" w:hAnsi="Times New Roman" w:cs="Times New Roman"/>
          <w:spacing w:val="-13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Двигатели тракт</w:t>
      </w:r>
      <w:r>
        <w:rPr>
          <w:rFonts w:ascii="Times New Roman" w:eastAsia="Times New Roman" w:hAnsi="Times New Roman" w:cs="Times New Roman"/>
          <w:sz w:val="18"/>
          <w:szCs w:val="18"/>
        </w:rPr>
        <w:t>орные (монтажные) на стойках</w:t>
      </w:r>
    </w:p>
    <w:p w:rsidR="00000000" w:rsidRDefault="002B21F3" w:rsidP="002B21F3">
      <w:pPr>
        <w:numPr>
          <w:ilvl w:val="0"/>
          <w:numId w:val="4"/>
        </w:numPr>
        <w:shd w:val="clear" w:color="auto" w:fill="FFFFFF"/>
        <w:tabs>
          <w:tab w:val="left" w:pos="326"/>
        </w:tabs>
        <w:spacing w:line="206" w:lineRule="exact"/>
        <w:ind w:left="24"/>
        <w:rPr>
          <w:rFonts w:ascii="Times New Roman" w:hAnsi="Times New Roman" w:cs="Times New Roman"/>
          <w:spacing w:val="-11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Коробка передач трактора</w:t>
      </w:r>
    </w:p>
    <w:p w:rsidR="00000000" w:rsidRDefault="002B21F3">
      <w:pPr>
        <w:shd w:val="clear" w:color="auto" w:fill="FFFFFF"/>
        <w:tabs>
          <w:tab w:val="left" w:pos="408"/>
        </w:tabs>
        <w:spacing w:line="206" w:lineRule="exact"/>
        <w:ind w:left="24"/>
      </w:pPr>
      <w:r>
        <w:rPr>
          <w:rFonts w:ascii="Times New Roman" w:hAnsi="Times New Roman" w:cs="Times New Roman"/>
          <w:spacing w:val="-12"/>
          <w:sz w:val="18"/>
          <w:szCs w:val="18"/>
        </w:rPr>
        <w:t>1.3.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z w:val="18"/>
          <w:szCs w:val="18"/>
        </w:rPr>
        <w:t>Ведущий передний и задний мосты колесного трактора на стойке</w:t>
      </w:r>
    </w:p>
    <w:p w:rsidR="00000000" w:rsidRDefault="002B21F3" w:rsidP="002B21F3">
      <w:pPr>
        <w:numPr>
          <w:ilvl w:val="0"/>
          <w:numId w:val="5"/>
        </w:numPr>
        <w:shd w:val="clear" w:color="auto" w:fill="FFFFFF"/>
        <w:tabs>
          <w:tab w:val="left" w:pos="312"/>
        </w:tabs>
        <w:spacing w:line="206" w:lineRule="exact"/>
        <w:ind w:left="24"/>
        <w:rPr>
          <w:rFonts w:ascii="Times New Roman" w:hAnsi="Times New Roman" w:cs="Times New Roman"/>
          <w:spacing w:val="-12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Сцепление трактора</w:t>
      </w:r>
    </w:p>
    <w:p w:rsidR="00000000" w:rsidRDefault="002B21F3" w:rsidP="002B21F3">
      <w:pPr>
        <w:numPr>
          <w:ilvl w:val="0"/>
          <w:numId w:val="5"/>
        </w:numPr>
        <w:shd w:val="clear" w:color="auto" w:fill="FFFFFF"/>
        <w:tabs>
          <w:tab w:val="left" w:pos="312"/>
        </w:tabs>
        <w:spacing w:line="206" w:lineRule="exact"/>
        <w:ind w:left="24"/>
        <w:rPr>
          <w:rFonts w:ascii="Times New Roman" w:hAnsi="Times New Roman" w:cs="Times New Roman"/>
          <w:spacing w:val="-12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Сборочные единицы рулевого управления трактора</w:t>
      </w:r>
    </w:p>
    <w:p w:rsidR="00000000" w:rsidRDefault="002B21F3">
      <w:pPr>
        <w:shd w:val="clear" w:color="auto" w:fill="FFFFFF"/>
        <w:tabs>
          <w:tab w:val="left" w:pos="370"/>
        </w:tabs>
        <w:spacing w:line="206" w:lineRule="exact"/>
        <w:ind w:left="34"/>
      </w:pPr>
      <w:r>
        <w:rPr>
          <w:rFonts w:ascii="Times New Roman" w:hAnsi="Times New Roman" w:cs="Times New Roman"/>
          <w:spacing w:val="-14"/>
          <w:sz w:val="18"/>
          <w:szCs w:val="18"/>
          <w:lang w:val="en-US"/>
        </w:rPr>
        <w:t>1</w:t>
      </w:r>
      <w:r>
        <w:rPr>
          <w:rFonts w:ascii="Times New Roman" w:hAnsi="Times New Roman" w:cs="Times New Roman"/>
          <w:spacing w:val="-14"/>
          <w:sz w:val="18"/>
          <w:szCs w:val="18"/>
        </w:rPr>
        <w:t>.6.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Набор контрольно-измерительных приборо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в электрооборудования</w:t>
      </w:r>
    </w:p>
    <w:p w:rsidR="00000000" w:rsidRDefault="002B21F3">
      <w:pPr>
        <w:shd w:val="clear" w:color="auto" w:fill="FFFFFF"/>
        <w:tabs>
          <w:tab w:val="left" w:pos="322"/>
        </w:tabs>
        <w:spacing w:line="206" w:lineRule="exact"/>
        <w:ind w:left="29"/>
      </w:pPr>
      <w:r>
        <w:rPr>
          <w:rFonts w:ascii="Times New Roman" w:hAnsi="Times New Roman" w:cs="Times New Roman"/>
          <w:spacing w:val="-14"/>
          <w:sz w:val="18"/>
          <w:szCs w:val="18"/>
        </w:rPr>
        <w:t>1.7.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Набор сборочных единиц смазочной системы двигателя</w:t>
      </w:r>
    </w:p>
    <w:p w:rsidR="00000000" w:rsidRDefault="002B21F3">
      <w:pPr>
        <w:shd w:val="clear" w:color="auto" w:fill="FFFFFF"/>
        <w:spacing w:line="206" w:lineRule="exact"/>
        <w:ind w:left="24"/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1.8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Набор сборочных единиц и деталей системы питания дизелей</w:t>
      </w:r>
    </w:p>
    <w:p w:rsidR="00000000" w:rsidRDefault="002B21F3" w:rsidP="002B21F3">
      <w:pPr>
        <w:numPr>
          <w:ilvl w:val="0"/>
          <w:numId w:val="6"/>
        </w:numPr>
        <w:shd w:val="clear" w:color="auto" w:fill="FFFFFF"/>
        <w:tabs>
          <w:tab w:val="left" w:pos="370"/>
        </w:tabs>
        <w:spacing w:line="206" w:lineRule="exact"/>
        <w:ind w:left="24"/>
        <w:rPr>
          <w:rFonts w:ascii="Times New Roman" w:hAnsi="Times New Roman" w:cs="Times New Roman"/>
          <w:spacing w:val="-13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Набор сборочных единиц пускового устройства</w:t>
      </w:r>
    </w:p>
    <w:p w:rsidR="00000000" w:rsidRDefault="002B21F3" w:rsidP="002B21F3">
      <w:pPr>
        <w:numPr>
          <w:ilvl w:val="0"/>
          <w:numId w:val="6"/>
        </w:numPr>
        <w:shd w:val="clear" w:color="auto" w:fill="FFFFFF"/>
        <w:tabs>
          <w:tab w:val="left" w:pos="370"/>
        </w:tabs>
        <w:spacing w:line="206" w:lineRule="exact"/>
        <w:ind w:left="24"/>
        <w:rPr>
          <w:rFonts w:ascii="Times New Roman" w:hAnsi="Times New Roman" w:cs="Times New Roman"/>
          <w:spacing w:val="-12"/>
          <w:sz w:val="18"/>
          <w:szCs w:val="18"/>
        </w:rPr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Набор приборов и устройств электрооборудования</w:t>
      </w:r>
    </w:p>
    <w:p w:rsidR="00000000" w:rsidRDefault="002B21F3" w:rsidP="002B21F3">
      <w:pPr>
        <w:numPr>
          <w:ilvl w:val="0"/>
          <w:numId w:val="6"/>
        </w:numPr>
        <w:shd w:val="clear" w:color="auto" w:fill="FFFFFF"/>
        <w:tabs>
          <w:tab w:val="left" w:pos="370"/>
        </w:tabs>
        <w:spacing w:line="206" w:lineRule="exact"/>
        <w:ind w:left="24" w:right="2918"/>
        <w:rPr>
          <w:rFonts w:ascii="Times New Roman" w:hAnsi="Times New Roman" w:cs="Times New Roman"/>
          <w:spacing w:val="-12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Набор сборочных единиц оборудования гидравлической системы факторов 1.! 2. Трактор для регулировочных работ</w:t>
      </w:r>
    </w:p>
    <w:p w:rsidR="00000000" w:rsidRDefault="002B21F3">
      <w:pPr>
        <w:shd w:val="clear" w:color="auto" w:fill="FFFFFF"/>
        <w:spacing w:line="206" w:lineRule="exact"/>
        <w:ind w:left="29" w:right="3648"/>
      </w:pPr>
      <w:r>
        <w:rPr>
          <w:rFonts w:ascii="Times New Roman" w:hAnsi="Times New Roman" w:cs="Times New Roman"/>
          <w:spacing w:val="-2"/>
          <w:sz w:val="18"/>
          <w:szCs w:val="18"/>
        </w:rPr>
        <w:t xml:space="preserve">1.13.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Набор сборочных единиц и деталей системы охлаждения двигателя.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1.14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Набор деталей контрольно-измерительных приборов зажигания</w:t>
      </w:r>
    </w:p>
    <w:p w:rsidR="00000000" w:rsidRDefault="002B21F3">
      <w:pPr>
        <w:shd w:val="clear" w:color="auto" w:fill="FFFFFF"/>
        <w:spacing w:before="197" w:line="206" w:lineRule="exact"/>
      </w:pPr>
      <w:r>
        <w:rPr>
          <w:rFonts w:ascii="Times New Roman" w:eastAsia="Times New Roman" w:hAnsi="Times New Roman" w:cs="Times New Roman"/>
          <w:sz w:val="18"/>
          <w:szCs w:val="18"/>
        </w:rPr>
        <w:t>Учебно-нагляд</w:t>
      </w:r>
      <w:r>
        <w:rPr>
          <w:rFonts w:ascii="Times New Roman" w:eastAsia="Times New Roman" w:hAnsi="Times New Roman" w:cs="Times New Roman"/>
          <w:sz w:val="18"/>
          <w:szCs w:val="18"/>
        </w:rPr>
        <w:t>ное  пособие может быть представлено  в  виде плаката,  стенда,  макета,  планшета,  модели,  схемы,</w:t>
      </w:r>
    </w:p>
    <w:p w:rsidR="00000000" w:rsidRDefault="002B21F3">
      <w:pPr>
        <w:shd w:val="clear" w:color="auto" w:fill="FFFFFF"/>
        <w:spacing w:before="5" w:line="206" w:lineRule="exact"/>
        <w:ind w:left="5"/>
      </w:pP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кинофильма, видеофильма и т.д.</w:t>
      </w:r>
    </w:p>
    <w:p w:rsidR="00000000" w:rsidRDefault="002B21F3">
      <w:pPr>
        <w:shd w:val="clear" w:color="auto" w:fill="FFFFFF"/>
        <w:spacing w:line="206" w:lineRule="exact"/>
        <w:ind w:left="5"/>
      </w:pPr>
      <w:r>
        <w:rPr>
          <w:rFonts w:ascii="Times New Roman" w:hAnsi="Times New Roman" w:cs="Times New Roman"/>
          <w:spacing w:val="-1"/>
          <w:sz w:val="18"/>
          <w:szCs w:val="18"/>
        </w:rPr>
        <w:t xml:space="preserve">**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Набор средств определяется преподавателем по предмету.</w:t>
      </w:r>
    </w:p>
    <w:p w:rsidR="002B21F3" w:rsidRDefault="002B21F3">
      <w:pPr>
        <w:shd w:val="clear" w:color="auto" w:fill="FFFFFF"/>
        <w:spacing w:before="2026"/>
        <w:ind w:right="10"/>
        <w:jc w:val="right"/>
      </w:pPr>
    </w:p>
    <w:sectPr w:rsidR="002B21F3">
      <w:type w:val="continuous"/>
      <w:pgSz w:w="11909" w:h="16834"/>
      <w:pgMar w:top="1044" w:right="439" w:bottom="360" w:left="213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357F1"/>
    <w:multiLevelType w:val="singleLevel"/>
    <w:tmpl w:val="205CAE62"/>
    <w:lvl w:ilvl="0">
      <w:start w:val="1"/>
      <w:numFmt w:val="decimal"/>
      <w:lvlText w:val="1.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>
    <w:nsid w:val="21851B46"/>
    <w:multiLevelType w:val="singleLevel"/>
    <w:tmpl w:val="F266E8C8"/>
    <w:lvl w:ilvl="0">
      <w:start w:val="9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2FF61DFE"/>
    <w:multiLevelType w:val="singleLevel"/>
    <w:tmpl w:val="A2542006"/>
    <w:lvl w:ilvl="0">
      <w:start w:val="10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3">
    <w:nsid w:val="39A111F8"/>
    <w:multiLevelType w:val="singleLevel"/>
    <w:tmpl w:val="055254DE"/>
    <w:lvl w:ilvl="0">
      <w:start w:val="4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3AE51F8B"/>
    <w:multiLevelType w:val="singleLevel"/>
    <w:tmpl w:val="AB1A7824"/>
    <w:lvl w:ilvl="0">
      <w:start w:val="7"/>
      <w:numFmt w:val="decimal"/>
      <w:lvlText w:val="1.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6BE2045A"/>
    <w:multiLevelType w:val="singleLevel"/>
    <w:tmpl w:val="569CF5D4"/>
    <w:lvl w:ilvl="0">
      <w:start w:val="1"/>
      <w:numFmt w:val="decimal"/>
      <w:lvlText w:val="1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21F3"/>
    <w:rsid w:val="002B2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2022-08-22T09:07:00Z</dcterms:created>
  <dcterms:modified xsi:type="dcterms:W3CDTF">2022-08-22T09:11:00Z</dcterms:modified>
</cp:coreProperties>
</file>